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8"/>
        <w:gridCol w:w="5608"/>
      </w:tblGrid>
      <w:tr w:rsidR="005626A0" w14:paraId="4D894C7A" w14:textId="77777777" w:rsidTr="005626A0">
        <w:tc>
          <w:tcPr>
            <w:tcW w:w="5608" w:type="dxa"/>
          </w:tcPr>
          <w:p w14:paraId="6E51B1C7" w14:textId="207498C0" w:rsidR="005626A0" w:rsidRDefault="00FE33B6" w:rsidP="005626A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cs-CZ"/>
              </w:rPr>
            </w:pPr>
            <w:r w:rsidRPr="005626A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4AB996A8" wp14:editId="497EAB89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515620</wp:posOffset>
                  </wp:positionV>
                  <wp:extent cx="3810000" cy="4249420"/>
                  <wp:effectExtent l="0" t="0" r="0" b="0"/>
                  <wp:wrapNone/>
                  <wp:docPr id="14" name="Obrázek 14">
                    <a:hlinkClick xmlns:a="http://schemas.openxmlformats.org/drawingml/2006/main" r:id="rId5" tooltip="&quot;2022:707.p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5" tooltip="&quot;2022:707.p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24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26A0" w:rsidRPr="005626A0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cs-CZ"/>
              </w:rPr>
              <w:t>707 Ježíši, Králi</w:t>
            </w:r>
          </w:p>
        </w:tc>
        <w:tc>
          <w:tcPr>
            <w:tcW w:w="5608" w:type="dxa"/>
          </w:tcPr>
          <w:p w14:paraId="4F1E03EC" w14:textId="5953DD95" w:rsidR="001606A1" w:rsidRDefault="00446284" w:rsidP="001606A1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t xml:space="preserve">          </w:t>
            </w:r>
            <w:r w:rsidR="005626A0" w:rsidRPr="005626A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1915F781" wp14:editId="0C9F51EE">
                  <wp:extent cx="1581150" cy="1581150"/>
                  <wp:effectExtent l="0" t="0" r="0" b="0"/>
                  <wp:docPr id="15" name="Obrázek 15">
                    <a:hlinkClick xmlns:a="http://schemas.openxmlformats.org/drawingml/2006/main" r:id="rId7" tooltip="&quot;2022:707-0.p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7" tooltip="&quot;2022:707-0.p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6A1" w14:paraId="38E696A9" w14:textId="77777777" w:rsidTr="00446284">
        <w:tc>
          <w:tcPr>
            <w:tcW w:w="5608" w:type="dxa"/>
          </w:tcPr>
          <w:p w14:paraId="75E89D82" w14:textId="2BE17400" w:rsidR="001606A1" w:rsidRDefault="001606A1" w:rsidP="009137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5608" w:type="dxa"/>
          </w:tcPr>
          <w:p w14:paraId="217FED32" w14:textId="77777777" w:rsidR="00446284" w:rsidRDefault="00446284" w:rsidP="009137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77EF784A" w14:textId="01055768" w:rsidR="001606A1" w:rsidRDefault="00446284" w:rsidP="009137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t xml:space="preserve">          </w:t>
            </w:r>
            <w:r w:rsidR="001606A1" w:rsidRPr="005626A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3C455A11" wp14:editId="4B9D1145">
                  <wp:extent cx="3028950" cy="3028950"/>
                  <wp:effectExtent l="0" t="0" r="0" b="0"/>
                  <wp:docPr id="16" name="Obrázek 16">
                    <a:hlinkClick xmlns:a="http://schemas.openxmlformats.org/drawingml/2006/main" r:id="rId9" tooltip="&quot;2022:707-1.p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>
                            <a:hlinkClick r:id="rId9" tooltip="&quot;2022:707-1.p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8B470" w14:textId="1906443D" w:rsidR="005626A0" w:rsidRPr="005626A0" w:rsidRDefault="005626A0" w:rsidP="00562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626A0"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0FF412CA">
          <v:rect id="_x0000_i1077" style="width:0;height:1.5pt" o:hralign="center" o:hrstd="t" o:hr="t" fillcolor="#a0a0a0" stroked="f"/>
        </w:pic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8"/>
        <w:gridCol w:w="5608"/>
      </w:tblGrid>
      <w:tr w:rsidR="005626A0" w14:paraId="6BC4761C" w14:textId="77777777" w:rsidTr="001606A1">
        <w:tc>
          <w:tcPr>
            <w:tcW w:w="5608" w:type="dxa"/>
          </w:tcPr>
          <w:p w14:paraId="48C64B47" w14:textId="4FEE2C68" w:rsidR="005626A0" w:rsidRDefault="005626A0" w:rsidP="005626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626A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7F2A79EE" wp14:editId="67BA5ECF">
                  <wp:extent cx="2088000" cy="2088000"/>
                  <wp:effectExtent l="0" t="0" r="7620" b="7620"/>
                  <wp:docPr id="12" name="Obrázek 12">
                    <a:hlinkClick xmlns:a="http://schemas.openxmlformats.org/drawingml/2006/main" r:id="rId11" tooltip="&quot;2022:707-2.p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>
                            <a:hlinkClick r:id="rId11" tooltip="&quot;2022:707-2.p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</w:tcPr>
          <w:p w14:paraId="6F3959AA" w14:textId="77777777" w:rsidR="005626A0" w:rsidRPr="005626A0" w:rsidRDefault="005626A0" w:rsidP="005626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</w:pPr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 xml:space="preserve">2. Ježíši, Králi nebe a země, / tvá láska jako nebeská zář / ze srdce tvého oslaveného / rozjasňuje všech blažených tvář. / Nám zahaluješ je ve svátosti, / láska však </w:t>
            </w:r>
            <w:proofErr w:type="gramStart"/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>tuší</w:t>
            </w:r>
            <w:proofErr w:type="gramEnd"/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 xml:space="preserve"> nebeský zdroj. / Ježíši, Králi pokojných duší, / se Srdcem svým nás navěky spoj. </w:t>
            </w:r>
          </w:p>
          <w:p w14:paraId="7A42B270" w14:textId="77777777" w:rsidR="005626A0" w:rsidRDefault="005626A0" w:rsidP="005626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55C10F32" w14:textId="1A36EA3E" w:rsidR="005626A0" w:rsidRDefault="005626A0" w:rsidP="00562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626A0"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22F4A5E7">
          <v:rect id="_x0000_i1031" style="width:0;height:1.5pt" o:hralign="center" o:hrstd="t" o:hr="t" fillcolor="#a0a0a0" stroked="f"/>
        </w:pic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8"/>
        <w:gridCol w:w="5608"/>
      </w:tblGrid>
      <w:tr w:rsidR="001606A1" w14:paraId="729C686E" w14:textId="77777777" w:rsidTr="00446284">
        <w:tc>
          <w:tcPr>
            <w:tcW w:w="5608" w:type="dxa"/>
          </w:tcPr>
          <w:p w14:paraId="6F49C761" w14:textId="41F20283" w:rsidR="001606A1" w:rsidRDefault="001606A1" w:rsidP="009137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626A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7C573E31" wp14:editId="3718A2A3">
                  <wp:extent cx="2088000" cy="2088000"/>
                  <wp:effectExtent l="0" t="0" r="7620" b="7620"/>
                  <wp:docPr id="11" name="Obrázek 11">
                    <a:hlinkClick xmlns:a="http://schemas.openxmlformats.org/drawingml/2006/main" r:id="rId13" tooltip="&quot;2022:707-3.p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>
                            <a:hlinkClick r:id="rId13" tooltip="&quot;2022:707-3.p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</w:tcPr>
          <w:p w14:paraId="6224CC56" w14:textId="77777777" w:rsidR="001606A1" w:rsidRPr="005626A0" w:rsidRDefault="001606A1" w:rsidP="001606A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</w:pPr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 xml:space="preserve">3. Ježíši, Králi nebe a země, / jenž jsi nás krví svou vykoupil, / dál kraluj v srdcích svých věrných dětí, / víru v nás oživ, naději sil. / Věříme v tebe, </w:t>
            </w:r>
            <w:proofErr w:type="spellStart"/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>žes</w:t>
            </w:r>
            <w:proofErr w:type="spellEnd"/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 xml:space="preserve"> Bohem naším, / </w:t>
            </w:r>
            <w:proofErr w:type="spellStart"/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>žes</w:t>
            </w:r>
            <w:proofErr w:type="spellEnd"/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 xml:space="preserve"> cesta naše a život náš. / Kéž k Srdci tvému lnem živou láskou, / ty v sobě věčný zdroj pravdy máš. </w:t>
            </w:r>
          </w:p>
          <w:p w14:paraId="5B80ADE7" w14:textId="77777777" w:rsidR="001606A1" w:rsidRDefault="001606A1" w:rsidP="009137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47C51880" w14:textId="77777777" w:rsidR="001606A1" w:rsidRPr="005626A0" w:rsidRDefault="001606A1" w:rsidP="00562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69E3AB7" w14:textId="0C024FFD" w:rsidR="005626A0" w:rsidRDefault="005626A0" w:rsidP="00562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626A0"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2E04D9AC">
          <v:rect id="_x0000_i1033" style="width:0;height:1.5pt" o:hralign="center" o:hrstd="t" o:hr="t" fillcolor="#a0a0a0" stroked="f"/>
        </w:pic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8"/>
        <w:gridCol w:w="5608"/>
      </w:tblGrid>
      <w:tr w:rsidR="001606A1" w14:paraId="4FA624B4" w14:textId="77777777" w:rsidTr="00446284">
        <w:tc>
          <w:tcPr>
            <w:tcW w:w="5608" w:type="dxa"/>
          </w:tcPr>
          <w:p w14:paraId="12012260" w14:textId="1F190AD9" w:rsidR="001606A1" w:rsidRDefault="001606A1" w:rsidP="009137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626A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1EC1FB47" wp14:editId="4EB3690F">
                  <wp:extent cx="2088000" cy="2088000"/>
                  <wp:effectExtent l="0" t="0" r="7620" b="7620"/>
                  <wp:docPr id="10" name="Obrázek 10">
                    <a:hlinkClick xmlns:a="http://schemas.openxmlformats.org/drawingml/2006/main" r:id="rId15" tooltip="&quot;2022:707-4.p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>
                            <a:hlinkClick r:id="rId15" tooltip="&quot;2022:707-4.p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</w:tcPr>
          <w:p w14:paraId="08D682F0" w14:textId="3E93E23D" w:rsidR="001606A1" w:rsidRPr="005626A0" w:rsidRDefault="001606A1" w:rsidP="001606A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</w:pPr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 xml:space="preserve">4. Ježíši, Králi nebe a země, / svůj pokoj sešli do rodin všech, / ze Srdce svého lásku a věrnost, / do srdcí jejich </w:t>
            </w:r>
            <w:proofErr w:type="gramStart"/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>prouditi</w:t>
            </w:r>
            <w:proofErr w:type="gramEnd"/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 xml:space="preserve"> nech. / Dej mužům stálost pěstouna svého, / dej ženám mírnost matičky své, / ať v denním díle i s dětmi </w:t>
            </w:r>
            <w:proofErr w:type="gramStart"/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>slyší</w:t>
            </w:r>
            <w:proofErr w:type="gramEnd"/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 xml:space="preserve"> / tvůj hlas, jak všechny k</w:t>
            </w:r>
            <w:r w:rsidR="00FE33B6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> </w:t>
            </w:r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 xml:space="preserve">nebesům zve. </w:t>
            </w:r>
          </w:p>
          <w:p w14:paraId="50906CAE" w14:textId="77777777" w:rsidR="001606A1" w:rsidRDefault="001606A1" w:rsidP="009137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39159707" w14:textId="33DAF0E5" w:rsidR="005626A0" w:rsidRDefault="005626A0" w:rsidP="00562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626A0"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4FBF9004">
          <v:rect id="_x0000_i1035" style="width:0;height:1.5pt" o:hralign="center" o:hrstd="t" o:hr="t" fillcolor="#a0a0a0" stroked="f"/>
        </w:pic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8"/>
        <w:gridCol w:w="5608"/>
      </w:tblGrid>
      <w:tr w:rsidR="001606A1" w14:paraId="6D061935" w14:textId="77777777" w:rsidTr="00446284">
        <w:tc>
          <w:tcPr>
            <w:tcW w:w="5608" w:type="dxa"/>
          </w:tcPr>
          <w:p w14:paraId="66EB0517" w14:textId="5440E031" w:rsidR="001606A1" w:rsidRDefault="001606A1" w:rsidP="009137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626A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57E58AF8" wp14:editId="372246A7">
                  <wp:extent cx="2088000" cy="2088000"/>
                  <wp:effectExtent l="0" t="0" r="7620" b="7620"/>
                  <wp:docPr id="9" name="Obrázek 9">
                    <a:hlinkClick xmlns:a="http://schemas.openxmlformats.org/drawingml/2006/main" r:id="rId17" tooltip="&quot;2022:707-5.p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>
                            <a:hlinkClick r:id="rId17" tooltip="&quot;2022:707-5.p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</w:tcPr>
          <w:p w14:paraId="41D0717C" w14:textId="77777777" w:rsidR="001606A1" w:rsidRPr="005626A0" w:rsidRDefault="001606A1" w:rsidP="001606A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</w:pPr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 xml:space="preserve">5. Ježíši, Králi nebe a země, / přitáhni k sobě náš český lid, / ať v jeho srdci a v jeho mysli / vládne tvůj řád a bezpečný klid. / Ó, dej mu víru, naději, lásku, / uchraň ho hříchů, nesvornosti, / ať opět uzná království tvoje, / sklání se před tvou velebností. </w:t>
            </w:r>
          </w:p>
          <w:p w14:paraId="612F420F" w14:textId="77777777" w:rsidR="001606A1" w:rsidRDefault="001606A1" w:rsidP="009137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6808BD4F" w14:textId="1E01E557" w:rsidR="005626A0" w:rsidRDefault="005626A0" w:rsidP="00562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626A0"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68746989">
          <v:rect id="_x0000_i1037" style="width:0;height:1.5pt" o:hralign="center" o:hrstd="t" o:hr="t" fillcolor="#a0a0a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08"/>
        <w:gridCol w:w="5608"/>
      </w:tblGrid>
      <w:tr w:rsidR="001606A1" w14:paraId="034D1E54" w14:textId="77777777" w:rsidTr="00446284">
        <w:tc>
          <w:tcPr>
            <w:tcW w:w="5608" w:type="dxa"/>
            <w:tcBorders>
              <w:top w:val="nil"/>
              <w:left w:val="nil"/>
              <w:bottom w:val="nil"/>
              <w:right w:val="nil"/>
            </w:tcBorders>
          </w:tcPr>
          <w:p w14:paraId="18EB0BF0" w14:textId="3B384278" w:rsidR="001606A1" w:rsidRDefault="001606A1" w:rsidP="009137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626A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785AC2C4" wp14:editId="095E3443">
                  <wp:extent cx="2088000" cy="2088000"/>
                  <wp:effectExtent l="0" t="0" r="7620" b="7620"/>
                  <wp:docPr id="8" name="Obrázek 8">
                    <a:hlinkClick xmlns:a="http://schemas.openxmlformats.org/drawingml/2006/main" r:id="rId19" tooltip="&quot;2022:707-6.p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>
                            <a:hlinkClick r:id="rId19" tooltip="&quot;2022:707-6.p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  <w:tcBorders>
              <w:top w:val="nil"/>
              <w:left w:val="nil"/>
              <w:bottom w:val="nil"/>
              <w:right w:val="nil"/>
            </w:tcBorders>
          </w:tcPr>
          <w:p w14:paraId="376489D9" w14:textId="61C5610A" w:rsidR="001606A1" w:rsidRPr="005626A0" w:rsidRDefault="001606A1" w:rsidP="001606A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</w:pPr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>6. Ježíši, Králi nebe a země, / buď Králem v</w:t>
            </w:r>
            <w:r w:rsidR="00FE33B6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> </w:t>
            </w:r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>církvi, dědictví svém, / aby nás vedla v</w:t>
            </w:r>
            <w:r w:rsidR="00FE33B6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> </w:t>
            </w:r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 xml:space="preserve">nebeský domov, / jejž z lásky k nám jsi připravil všem. / Nauč nás lásce k té matce dobré, / která nás vede jak dítky své, / dej jí svou sílu, by přemáhala / samého pekla nástrahy zlé. </w:t>
            </w:r>
          </w:p>
          <w:p w14:paraId="0C35B428" w14:textId="77777777" w:rsidR="001606A1" w:rsidRDefault="001606A1" w:rsidP="009137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470B61DA" w14:textId="40912E0B" w:rsidR="005626A0" w:rsidRDefault="005626A0" w:rsidP="00562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626A0"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3C4FF564">
          <v:rect id="_x0000_i1039" style="width:0;height:1.5pt" o:hralign="center" o:hrstd="t" o:hr="t" fillcolor="#a0a0a0" stroked="f"/>
        </w:pic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8"/>
        <w:gridCol w:w="5608"/>
      </w:tblGrid>
      <w:tr w:rsidR="001606A1" w14:paraId="2206CBE8" w14:textId="77777777" w:rsidTr="00446284">
        <w:tc>
          <w:tcPr>
            <w:tcW w:w="5608" w:type="dxa"/>
          </w:tcPr>
          <w:p w14:paraId="499D1726" w14:textId="5FAC4C73" w:rsidR="001606A1" w:rsidRDefault="001606A1" w:rsidP="009137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626A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6FFDB9EE" wp14:editId="1F15F88E">
                  <wp:extent cx="2088000" cy="2088000"/>
                  <wp:effectExtent l="0" t="0" r="7620" b="7620"/>
                  <wp:docPr id="7" name="Obrázek 7">
                    <a:hlinkClick xmlns:a="http://schemas.openxmlformats.org/drawingml/2006/main" r:id="rId21" tooltip="&quot;2022:707-7.p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>
                            <a:hlinkClick r:id="rId21" tooltip="&quot;2022:707-7.p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</w:tcPr>
          <w:p w14:paraId="3CF55033" w14:textId="77777777" w:rsidR="001606A1" w:rsidRPr="005626A0" w:rsidRDefault="001606A1" w:rsidP="001606A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</w:pPr>
            <w:r w:rsidRPr="005626A0">
              <w:rPr>
                <w:rFonts w:ascii="Times New Roman" w:eastAsia="Times New Roman" w:hAnsi="Times New Roman" w:cs="Times New Roman"/>
                <w:sz w:val="30"/>
                <w:szCs w:val="30"/>
                <w:lang w:eastAsia="cs-CZ"/>
              </w:rPr>
              <w:t xml:space="preserve">7. Ježíši, Králi nebe a země, / popřej nám místa v království svém, / až dokonáme pouť žití svého / po mnoha zkouškách, po boji všem. / Přijď království tvé, v němž není bolu, / v němž není slzí bolestných víc, / kde věčné blaho a věčná radost / ozařuje všech blažených líc. </w:t>
            </w:r>
          </w:p>
          <w:p w14:paraId="2A8DEE96" w14:textId="77777777" w:rsidR="001606A1" w:rsidRDefault="001606A1" w:rsidP="009137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47F33B2F" w14:textId="77777777" w:rsidR="005626A0" w:rsidRPr="005626A0" w:rsidRDefault="005626A0" w:rsidP="00562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626A0"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436B807E">
          <v:rect id="_x0000_i1041" style="width:0;height:1.5pt" o:hralign="center" o:hrstd="t" o:hr="t" fillcolor="#a0a0a0" stroked="f"/>
        </w:pict>
      </w:r>
    </w:p>
    <w:p w14:paraId="7D762AE6" w14:textId="2B21FD44" w:rsidR="005626A0" w:rsidRPr="005626A0" w:rsidRDefault="005626A0" w:rsidP="00FE33B6">
      <w:pPr>
        <w:spacing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cs-CZ"/>
        </w:rPr>
      </w:pPr>
      <w:r w:rsidRPr="005626A0">
        <w:rPr>
          <w:rFonts w:ascii="Times New Roman" w:eastAsia="Times New Roman" w:hAnsi="Times New Roman" w:cs="Times New Roman"/>
          <w:sz w:val="23"/>
          <w:szCs w:val="23"/>
          <w:lang w:eastAsia="cs-CZ"/>
        </w:rPr>
        <w:t xml:space="preserve">Text písně je dílem jezuity Františka Žáka (1862–1934) z roku 1912. Jako mariánský ctitel složil i píseň </w:t>
      </w:r>
      <w:r w:rsidRPr="005626A0">
        <w:rPr>
          <w:rFonts w:ascii="Times New Roman" w:eastAsia="Times New Roman" w:hAnsi="Times New Roman" w:cs="Times New Roman"/>
          <w:i/>
          <w:iCs/>
          <w:sz w:val="23"/>
          <w:szCs w:val="23"/>
          <w:lang w:eastAsia="cs-CZ"/>
        </w:rPr>
        <w:t>Budiž vděčně velebena, Matko Boží Maria</w:t>
      </w:r>
      <w:r w:rsidRPr="005626A0">
        <w:rPr>
          <w:rFonts w:ascii="Times New Roman" w:eastAsia="Times New Roman" w:hAnsi="Times New Roman" w:cs="Times New Roman"/>
          <w:sz w:val="23"/>
          <w:szCs w:val="23"/>
          <w:lang w:eastAsia="cs-CZ"/>
        </w:rPr>
        <w:t xml:space="preserve">. Píseň </w:t>
      </w:r>
      <w:r w:rsidRPr="005626A0">
        <w:rPr>
          <w:rFonts w:ascii="Times New Roman" w:eastAsia="Times New Roman" w:hAnsi="Times New Roman" w:cs="Times New Roman"/>
          <w:i/>
          <w:iCs/>
          <w:sz w:val="23"/>
          <w:szCs w:val="23"/>
          <w:lang w:eastAsia="cs-CZ"/>
        </w:rPr>
        <w:t>Ježíši, Králi</w:t>
      </w:r>
      <w:r w:rsidRPr="005626A0">
        <w:rPr>
          <w:rFonts w:ascii="Times New Roman" w:eastAsia="Times New Roman" w:hAnsi="Times New Roman" w:cs="Times New Roman"/>
          <w:sz w:val="23"/>
          <w:szCs w:val="23"/>
          <w:lang w:eastAsia="cs-CZ"/>
        </w:rPr>
        <w:t xml:space="preserve"> nejprve vyšla v časopise Ve službách Královny, v roce 1917 byla zařazena do </w:t>
      </w:r>
      <w:proofErr w:type="spellStart"/>
      <w:r w:rsidRPr="005626A0">
        <w:rPr>
          <w:rFonts w:ascii="Times New Roman" w:eastAsia="Times New Roman" w:hAnsi="Times New Roman" w:cs="Times New Roman"/>
          <w:sz w:val="23"/>
          <w:szCs w:val="23"/>
          <w:lang w:eastAsia="cs-CZ"/>
        </w:rPr>
        <w:t>Družinského</w:t>
      </w:r>
      <w:proofErr w:type="spellEnd"/>
      <w:r w:rsidRPr="005626A0">
        <w:rPr>
          <w:rFonts w:ascii="Times New Roman" w:eastAsia="Times New Roman" w:hAnsi="Times New Roman" w:cs="Times New Roman"/>
          <w:sz w:val="23"/>
          <w:szCs w:val="23"/>
          <w:lang w:eastAsia="cs-CZ"/>
        </w:rPr>
        <w:t xml:space="preserve"> zpěvníčku. Na Slovensku, kde P. F. Žák absolvoval noviciát, je známá jako </w:t>
      </w:r>
      <w:proofErr w:type="spellStart"/>
      <w:r w:rsidRPr="005626A0">
        <w:rPr>
          <w:rFonts w:ascii="Times New Roman" w:eastAsia="Times New Roman" w:hAnsi="Times New Roman" w:cs="Times New Roman"/>
          <w:i/>
          <w:iCs/>
          <w:sz w:val="23"/>
          <w:szCs w:val="23"/>
          <w:lang w:eastAsia="cs-CZ"/>
        </w:rPr>
        <w:t>Ježišu</w:t>
      </w:r>
      <w:proofErr w:type="spellEnd"/>
      <w:r w:rsidRPr="005626A0">
        <w:rPr>
          <w:rFonts w:ascii="Times New Roman" w:eastAsia="Times New Roman" w:hAnsi="Times New Roman" w:cs="Times New Roman"/>
          <w:i/>
          <w:iCs/>
          <w:sz w:val="23"/>
          <w:szCs w:val="23"/>
          <w:lang w:eastAsia="cs-CZ"/>
        </w:rPr>
        <w:t xml:space="preserve">, </w:t>
      </w:r>
      <w:proofErr w:type="spellStart"/>
      <w:r w:rsidRPr="005626A0">
        <w:rPr>
          <w:rFonts w:ascii="Times New Roman" w:eastAsia="Times New Roman" w:hAnsi="Times New Roman" w:cs="Times New Roman"/>
          <w:i/>
          <w:iCs/>
          <w:sz w:val="23"/>
          <w:szCs w:val="23"/>
          <w:lang w:eastAsia="cs-CZ"/>
        </w:rPr>
        <w:t>Kráľu</w:t>
      </w:r>
      <w:proofErr w:type="spellEnd"/>
      <w:r w:rsidRPr="005626A0">
        <w:rPr>
          <w:rFonts w:ascii="Times New Roman" w:eastAsia="Times New Roman" w:hAnsi="Times New Roman" w:cs="Times New Roman"/>
          <w:i/>
          <w:iCs/>
          <w:sz w:val="23"/>
          <w:szCs w:val="23"/>
          <w:lang w:eastAsia="cs-CZ"/>
        </w:rPr>
        <w:t xml:space="preserve"> </w:t>
      </w:r>
      <w:proofErr w:type="spellStart"/>
      <w:r w:rsidRPr="005626A0">
        <w:rPr>
          <w:rFonts w:ascii="Times New Roman" w:eastAsia="Times New Roman" w:hAnsi="Times New Roman" w:cs="Times New Roman"/>
          <w:i/>
          <w:iCs/>
          <w:sz w:val="23"/>
          <w:szCs w:val="23"/>
          <w:lang w:eastAsia="cs-CZ"/>
        </w:rPr>
        <w:t>neba</w:t>
      </w:r>
      <w:proofErr w:type="spellEnd"/>
      <w:r w:rsidRPr="005626A0">
        <w:rPr>
          <w:rFonts w:ascii="Times New Roman" w:eastAsia="Times New Roman" w:hAnsi="Times New Roman" w:cs="Times New Roman"/>
          <w:i/>
          <w:iCs/>
          <w:sz w:val="23"/>
          <w:szCs w:val="23"/>
          <w:lang w:eastAsia="cs-CZ"/>
        </w:rPr>
        <w:t xml:space="preserve"> i </w:t>
      </w:r>
      <w:proofErr w:type="spellStart"/>
      <w:r w:rsidRPr="005626A0">
        <w:rPr>
          <w:rFonts w:ascii="Times New Roman" w:eastAsia="Times New Roman" w:hAnsi="Times New Roman" w:cs="Times New Roman"/>
          <w:i/>
          <w:iCs/>
          <w:sz w:val="23"/>
          <w:szCs w:val="23"/>
          <w:lang w:eastAsia="cs-CZ"/>
        </w:rPr>
        <w:t>zeme</w:t>
      </w:r>
      <w:proofErr w:type="spellEnd"/>
      <w:r w:rsidRPr="005626A0">
        <w:rPr>
          <w:rFonts w:ascii="Times New Roman" w:eastAsia="Times New Roman" w:hAnsi="Times New Roman" w:cs="Times New Roman"/>
          <w:sz w:val="23"/>
          <w:szCs w:val="23"/>
          <w:lang w:eastAsia="cs-CZ"/>
        </w:rPr>
        <w:t xml:space="preserve"> s odlišným nápěvem od Mikuláše Schneidera-Trnavského. Český nápěv složil Josef </w:t>
      </w:r>
      <w:proofErr w:type="spellStart"/>
      <w:r w:rsidRPr="005626A0">
        <w:rPr>
          <w:rFonts w:ascii="Times New Roman" w:eastAsia="Times New Roman" w:hAnsi="Times New Roman" w:cs="Times New Roman"/>
          <w:sz w:val="23"/>
          <w:szCs w:val="23"/>
          <w:lang w:eastAsia="cs-CZ"/>
        </w:rPr>
        <w:t>Trumpus</w:t>
      </w:r>
      <w:proofErr w:type="spellEnd"/>
      <w:r w:rsidRPr="005626A0">
        <w:rPr>
          <w:rFonts w:ascii="Times New Roman" w:eastAsia="Times New Roman" w:hAnsi="Times New Roman" w:cs="Times New Roman"/>
          <w:sz w:val="23"/>
          <w:szCs w:val="23"/>
          <w:lang w:eastAsia="cs-CZ"/>
        </w:rPr>
        <w:t xml:space="preserve"> (1887–1975), varhaník, dirigent a hudební skladatel v </w:t>
      </w:r>
      <w:proofErr w:type="spellStart"/>
      <w:r w:rsidRPr="005626A0">
        <w:rPr>
          <w:rFonts w:ascii="Times New Roman" w:eastAsia="Times New Roman" w:hAnsi="Times New Roman" w:cs="Times New Roman"/>
          <w:sz w:val="23"/>
          <w:szCs w:val="23"/>
          <w:lang w:eastAsia="cs-CZ"/>
        </w:rPr>
        <w:t>Praze.Obrázky</w:t>
      </w:r>
      <w:proofErr w:type="spellEnd"/>
      <w:r w:rsidRPr="005626A0">
        <w:rPr>
          <w:rFonts w:ascii="Times New Roman" w:eastAsia="Times New Roman" w:hAnsi="Times New Roman" w:cs="Times New Roman"/>
          <w:sz w:val="23"/>
          <w:szCs w:val="23"/>
          <w:lang w:eastAsia="cs-CZ"/>
        </w:rPr>
        <w:t xml:space="preserve"> jsou </w:t>
      </w:r>
      <w:r w:rsidR="00FE33B6">
        <w:rPr>
          <w:rFonts w:ascii="Times New Roman" w:eastAsia="Times New Roman" w:hAnsi="Times New Roman" w:cs="Times New Roman"/>
          <w:sz w:val="23"/>
          <w:szCs w:val="23"/>
          <w:lang w:eastAsia="cs-CZ"/>
        </w:rPr>
        <w:t xml:space="preserve">vytvořené pomocí umělé inteligence </w:t>
      </w:r>
      <w:r w:rsidRPr="005626A0">
        <w:rPr>
          <w:rFonts w:ascii="Times New Roman" w:eastAsia="Times New Roman" w:hAnsi="Times New Roman" w:cs="Times New Roman"/>
          <w:sz w:val="23"/>
          <w:szCs w:val="23"/>
          <w:lang w:eastAsia="cs-CZ"/>
        </w:rPr>
        <w:t>na motivy vídeňského malíře s českými předky Gustava Klimta (1862–1918), jednoho z</w:t>
      </w:r>
      <w:r w:rsidR="00446284" w:rsidRPr="00FE33B6">
        <w:rPr>
          <w:rFonts w:ascii="Times New Roman" w:eastAsia="Times New Roman" w:hAnsi="Times New Roman" w:cs="Times New Roman"/>
          <w:sz w:val="23"/>
          <w:szCs w:val="23"/>
          <w:lang w:eastAsia="cs-CZ"/>
        </w:rPr>
        <w:t> </w:t>
      </w:r>
      <w:r w:rsidRPr="005626A0">
        <w:rPr>
          <w:rFonts w:ascii="Times New Roman" w:eastAsia="Times New Roman" w:hAnsi="Times New Roman" w:cs="Times New Roman"/>
          <w:sz w:val="23"/>
          <w:szCs w:val="23"/>
          <w:lang w:eastAsia="cs-CZ"/>
        </w:rPr>
        <w:t xml:space="preserve">nejvýznamnějších členů vídeňské secese. V mnoha jeho obrazech se objevuje zlatá barva – jedná se o pravé plátkové zlato. </w:t>
      </w:r>
    </w:p>
    <w:sectPr w:rsidR="005626A0" w:rsidRPr="005626A0" w:rsidSect="005626A0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6A0"/>
    <w:rsid w:val="001606A1"/>
    <w:rsid w:val="003C2FB8"/>
    <w:rsid w:val="00446284"/>
    <w:rsid w:val="005626A0"/>
    <w:rsid w:val="007C0C3D"/>
    <w:rsid w:val="00E22898"/>
    <w:rsid w:val="00F479BF"/>
    <w:rsid w:val="00FE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1775C"/>
  <w15:chartTrackingRefBased/>
  <w15:docId w15:val="{F9EE8607-C2DF-4802-BCEF-7CD0B690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626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5626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626A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626A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5626A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5626A0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5626A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5626A0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62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5626A0"/>
    <w:rPr>
      <w:i/>
      <w:iCs/>
    </w:rPr>
  </w:style>
  <w:style w:type="table" w:styleId="Mkatabulky">
    <w:name w:val="Table Grid"/>
    <w:basedOn w:val="Normlntabulka"/>
    <w:uiPriority w:val="39"/>
    <w:rsid w:val="00562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5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esty.in/_detail/2022:707-3.png?id=jezisi_krali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cesty.in/_detail/2022:707-7.png?id=jezisi_krali" TargetMode="External"/><Relationship Id="rId7" Type="http://schemas.openxmlformats.org/officeDocument/2006/relationships/hyperlink" Target="https://cesty.in/_detail/2022:707-0.png?id=jezisi_krali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cesty.in/_detail/2022:707-5.png?id=jezisi_krali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cesty.in/_detail/2022:707-2.png?id=jezisi_krali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cesty.in/_detail/2022:707.png?id=jezisi_krali" TargetMode="External"/><Relationship Id="rId15" Type="http://schemas.openxmlformats.org/officeDocument/2006/relationships/hyperlink" Target="https://cesty.in/_detail/2022:707-4.png?id=jezisi_kral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cesty.in/_detail/2022:707-6.png?id=jezisi_kral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esty.in/_detail/2022:707-1.png?id=jezisi_kral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9DF04-5F5B-4CBA-9732-29D4C9570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Kokaisl Petr</dc:creator>
  <cp:keywords/>
  <dc:description/>
  <cp:lastModifiedBy>Kokaisl Petr</cp:lastModifiedBy>
  <cp:revision>1</cp:revision>
  <cp:lastPrinted>2023-06-20T11:25:00Z</cp:lastPrinted>
  <dcterms:created xsi:type="dcterms:W3CDTF">2023-06-19T08:11:00Z</dcterms:created>
  <dcterms:modified xsi:type="dcterms:W3CDTF">2023-06-20T11:29:00Z</dcterms:modified>
</cp:coreProperties>
</file>